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8B" w:rsidRPr="00856FFA" w:rsidRDefault="00112D54" w:rsidP="00112D54">
      <w:pPr>
        <w:widowControl/>
        <w:spacing w:after="0" w:line="240" w:lineRule="auto"/>
        <w:jc w:val="center"/>
        <w:rPr>
          <w:rFonts w:ascii="Times New Roman" w:hAnsi="Times New Roman" w:cs="Calibri"/>
          <w:b/>
          <w:caps/>
          <w:sz w:val="20"/>
          <w:szCs w:val="20"/>
          <w:lang w:val="sk-SK"/>
        </w:rPr>
      </w:pPr>
      <w:r w:rsidRPr="00856FFA">
        <w:rPr>
          <w:rFonts w:ascii="Times New Roman" w:hAnsi="Times New Roman" w:cs="Calibri"/>
          <w:b/>
          <w:caps/>
          <w:sz w:val="20"/>
          <w:szCs w:val="20"/>
          <w:lang w:val="sk-SK"/>
        </w:rPr>
        <w:t>Vyhodnotenie medzirezortného pripomienkového konania</w:t>
      </w:r>
    </w:p>
    <w:p w:rsidR="00A63365" w:rsidRPr="00856FFA" w:rsidRDefault="00A63365" w:rsidP="00112D54">
      <w:pPr>
        <w:widowControl/>
        <w:spacing w:after="0" w:line="240" w:lineRule="auto"/>
        <w:jc w:val="center"/>
        <w:rPr>
          <w:rFonts w:ascii="Times New Roman" w:hAnsi="Times New Roman" w:cs="Calibri"/>
          <w:iCs/>
          <w:sz w:val="20"/>
          <w:szCs w:val="20"/>
          <w:lang w:val="sk-SK"/>
        </w:rPr>
      </w:pPr>
    </w:p>
    <w:p w:rsidR="00112D54" w:rsidRPr="00856FFA" w:rsidRDefault="00E01F8C" w:rsidP="00112D54">
      <w:pPr>
        <w:widowControl/>
        <w:spacing w:after="0" w:line="240" w:lineRule="auto"/>
        <w:jc w:val="center"/>
        <w:rPr>
          <w:rFonts w:ascii="Times New Roman" w:hAnsi="Times New Roman" w:cs="Calibri"/>
          <w:iCs/>
          <w:sz w:val="20"/>
          <w:szCs w:val="20"/>
          <w:lang w:val="sk-SK"/>
        </w:rPr>
      </w:pPr>
      <w:r>
        <w:rPr>
          <w:rFonts w:ascii="Times New Roman" w:hAnsi="Times New Roman" w:cs="Calibri"/>
          <w:iCs/>
          <w:sz w:val="20"/>
          <w:szCs w:val="20"/>
          <w:lang w:val="sk-SK"/>
        </w:rPr>
        <w:t xml:space="preserve">Návrh </w:t>
      </w:r>
      <w:r w:rsidRPr="00E01F8C">
        <w:rPr>
          <w:rFonts w:ascii="Times New Roman" w:hAnsi="Times New Roman" w:cs="Calibri"/>
          <w:iCs/>
          <w:sz w:val="20"/>
          <w:szCs w:val="20"/>
          <w:lang w:val="sk-SK"/>
        </w:rPr>
        <w:t>na zrušenie úlohy č. 2 v mesiaci december z Plánu legislatívnych úloh vlády Slovenskej republiky na rok 2015 v znení bodu B.3 uznesenia vlády SR č. 9 z 13. januára 2016 a zrušenie úlohy B.8 uznesenia vlády SR č. 172 zo 16. apríla 2014</w:t>
      </w:r>
      <w:r w:rsidR="00FA67A7" w:rsidRPr="00FA67A7">
        <w:rPr>
          <w:rFonts w:ascii="Times New Roman" w:hAnsi="Times New Roman" w:cs="Calibri"/>
          <w:iCs/>
          <w:sz w:val="20"/>
          <w:szCs w:val="20"/>
          <w:lang w:val="sk-SK"/>
        </w:rPr>
        <w:t> </w:t>
      </w:r>
    </w:p>
    <w:p w:rsidR="00112D54" w:rsidRPr="00856FFA" w:rsidRDefault="00112D54" w:rsidP="00112D54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  <w:bookmarkStart w:id="0" w:name="_GoBack"/>
      <w:bookmarkEnd w:id="0"/>
    </w:p>
    <w:tbl>
      <w:tblPr>
        <w:tblW w:w="1432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7943"/>
      </w:tblGrid>
      <w:tr w:rsidR="000E0D8B" w:rsidRPr="00DD3F66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0E0D8B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Spôsob pripomienkového konania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DD3F66" w:rsidRDefault="00A2596C" w:rsidP="0076337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A2596C">
              <w:rPr>
                <w:rFonts w:ascii="Times New Roman" w:hAnsi="Times New Roman" w:cs="Calibri"/>
                <w:sz w:val="20"/>
                <w:szCs w:val="20"/>
                <w:lang w:val="sk-SK"/>
              </w:rPr>
              <w:t>Časová tieseň. </w:t>
            </w:r>
          </w:p>
        </w:tc>
      </w:tr>
      <w:tr w:rsidR="000E0D8B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0E0D8B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Počet vznesených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AF58FC" w:rsidP="00AF58F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2  </w:t>
            </w:r>
            <w:r w:rsidR="000E0D8B"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/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0 </w:t>
            </w:r>
          </w:p>
        </w:tc>
      </w:tr>
      <w:tr w:rsidR="00E92A3F" w:rsidRPr="00542B6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E92A3F" w:rsidRPr="00856FFA" w:rsidRDefault="00E92A3F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2A3F">
              <w:rPr>
                <w:rFonts w:ascii="Times New Roman" w:hAnsi="Times New Roman" w:cs="Calibri"/>
                <w:sz w:val="20"/>
                <w:szCs w:val="20"/>
                <w:lang w:val="sk-SK"/>
              </w:rPr>
              <w:t>Počet vyhodnotených pripomienok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E92A3F" w:rsidRPr="00542B6A" w:rsidRDefault="00141E5C" w:rsidP="00141E5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 w:rsidRPr="00141E5C">
              <w:rPr>
                <w:rFonts w:ascii="Times New Roman" w:hAnsi="Times New Roman" w:cs="Calibri"/>
                <w:sz w:val="20"/>
                <w:szCs w:val="20"/>
              </w:rPr>
              <w:t>2 </w:t>
            </w:r>
          </w:p>
        </w:tc>
      </w:tr>
      <w:tr w:rsidR="00E92A3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E92A3F" w:rsidRPr="00856FFA" w:rsidRDefault="00E92A3F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E92A3F" w:rsidRDefault="00E92A3F" w:rsidP="00AF58F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0E0D8B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0E0D8B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Počet akceptovaných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AF58FC" w:rsidP="00AF58F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2  </w:t>
            </w:r>
            <w:r w:rsidR="000E0D8B"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/</w:t>
            </w: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0 </w:t>
            </w:r>
          </w:p>
        </w:tc>
      </w:tr>
      <w:tr w:rsidR="000E0D8B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0E0D8B" w:rsidP="008C0CA8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Počet</w:t>
            </w:r>
            <w:r w:rsidR="008C0CA8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</w:t>
            </w: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čiastočne akceptovaných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AF58FC" w:rsidP="00AF58F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0  </w:t>
            </w:r>
            <w:r w:rsidR="000E0D8B"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/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0 </w:t>
            </w:r>
          </w:p>
        </w:tc>
      </w:tr>
      <w:tr w:rsidR="000E0D8B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0E0D8B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Počet neakceptovaných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AF58FC" w:rsidP="00AF58F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0  </w:t>
            </w:r>
            <w:r w:rsidR="000E0D8B"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/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0 </w:t>
            </w:r>
          </w:p>
        </w:tc>
      </w:tr>
      <w:tr w:rsidR="003C45FA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</w:rPr>
            </w:pP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856FFA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3C45FA" w:rsidRPr="00E01F8C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01F8C">
              <w:rPr>
                <w:rFonts w:ascii="Times New Roman" w:hAnsi="Times New Roman" w:cs="Calibri"/>
                <w:bCs/>
                <w:sz w:val="20"/>
                <w:szCs w:val="20"/>
                <w:lang w:val="pl-PL"/>
              </w:rPr>
              <w:t>Rozporové konanie (s kým, kedy, s akým výsledkom)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856FFA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3C45FA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</w:rPr>
            </w:pPr>
            <w:proofErr w:type="spellStart"/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>Počet</w:t>
            </w:r>
            <w:proofErr w:type="spellEnd"/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>odstránených</w:t>
            </w:r>
            <w:proofErr w:type="spellEnd"/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>pripomienok</w:t>
            </w:r>
            <w:proofErr w:type="spellEnd"/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856FFA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3C45FA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</w:rPr>
            </w:pPr>
            <w:proofErr w:type="spellStart"/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>Počet</w:t>
            </w:r>
            <w:proofErr w:type="spellEnd"/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>neodstránených</w:t>
            </w:r>
            <w:proofErr w:type="spellEnd"/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>pripomienok</w:t>
            </w:r>
            <w:proofErr w:type="spellEnd"/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856FFA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</w:tbl>
    <w:p w:rsidR="000E0D8B" w:rsidRPr="00856FFA" w:rsidRDefault="000E0D8B" w:rsidP="00112D54">
      <w:pPr>
        <w:widowControl/>
        <w:spacing w:after="0" w:line="240" w:lineRule="auto"/>
        <w:rPr>
          <w:rFonts w:ascii="Times New Roman" w:hAnsi="Times New Roman" w:cs="Calibri"/>
          <w:b/>
          <w:sz w:val="20"/>
          <w:szCs w:val="20"/>
          <w:lang w:val="sk-SK"/>
        </w:rPr>
      </w:pPr>
    </w:p>
    <w:p w:rsidR="00442145" w:rsidRPr="00856FFA" w:rsidRDefault="00442145" w:rsidP="00112D54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  <w:proofErr w:type="spellStart"/>
      <w:r w:rsidRPr="00856FFA">
        <w:rPr>
          <w:rFonts w:ascii="Times New Roman" w:hAnsi="Times New Roman" w:cs="Calibri"/>
          <w:sz w:val="20"/>
          <w:szCs w:val="20"/>
          <w:lang w:val="sk-SK"/>
        </w:rPr>
        <w:t>Sumarizácia</w:t>
      </w:r>
      <w:proofErr w:type="spellEnd"/>
      <w:r w:rsidRPr="00856FFA">
        <w:rPr>
          <w:rFonts w:ascii="Times New Roman" w:hAnsi="Times New Roman" w:cs="Calibri"/>
          <w:sz w:val="20"/>
          <w:szCs w:val="20"/>
          <w:lang w:val="sk-SK"/>
        </w:rPr>
        <w:t xml:space="preserve"> vznesených pripomienok</w:t>
      </w:r>
      <w:r w:rsidR="006E1AE4">
        <w:rPr>
          <w:rFonts w:ascii="Times New Roman" w:hAnsi="Times New Roman" w:cs="Calibri"/>
          <w:sz w:val="20"/>
          <w:szCs w:val="20"/>
          <w:lang w:val="sk-SK"/>
        </w:rPr>
        <w:t xml:space="preserve"> podľa subjektov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16"/>
        <w:gridCol w:w="8327"/>
        <w:gridCol w:w="1443"/>
        <w:gridCol w:w="1443"/>
        <w:gridCol w:w="1428"/>
        <w:gridCol w:w="1197"/>
      </w:tblGrid>
      <w:tr w:rsidR="00442145" w:rsidRPr="00856FFA">
        <w:tc>
          <w:tcPr>
            <w:tcW w:w="168" w:type="pct"/>
            <w:vAlign w:val="center"/>
          </w:tcPr>
          <w:p w:rsidR="00442145" w:rsidRPr="00856FFA" w:rsidRDefault="00442145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Č.</w:t>
            </w:r>
          </w:p>
        </w:tc>
        <w:tc>
          <w:tcPr>
            <w:tcW w:w="2903" w:type="pct"/>
            <w:vAlign w:val="center"/>
          </w:tcPr>
          <w:p w:rsidR="00442145" w:rsidRPr="00856FFA" w:rsidRDefault="00542B6A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S</w:t>
            </w:r>
            <w:r w:rsidR="00442145"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ubjekt</w:t>
            </w:r>
          </w:p>
        </w:tc>
        <w:tc>
          <w:tcPr>
            <w:tcW w:w="505" w:type="pct"/>
            <w:vAlign w:val="center"/>
          </w:tcPr>
          <w:p w:rsidR="00442145" w:rsidRPr="00856FFA" w:rsidRDefault="00442145" w:rsidP="00CA36FC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Pripomienky</w:t>
            </w:r>
            <w:r w:rsidR="00CA36FC"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 xml:space="preserve"> </w:t>
            </w: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do termínu</w:t>
            </w:r>
          </w:p>
        </w:tc>
        <w:tc>
          <w:tcPr>
            <w:tcW w:w="505" w:type="pct"/>
            <w:vAlign w:val="center"/>
          </w:tcPr>
          <w:p w:rsidR="00442145" w:rsidRPr="00856FFA" w:rsidRDefault="00442145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Pripomienky po termíne</w:t>
            </w:r>
          </w:p>
        </w:tc>
        <w:tc>
          <w:tcPr>
            <w:tcW w:w="500" w:type="pct"/>
            <w:vAlign w:val="center"/>
          </w:tcPr>
          <w:p w:rsidR="00442145" w:rsidRPr="00856FFA" w:rsidRDefault="00442145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Nemali pripomienky</w:t>
            </w:r>
          </w:p>
        </w:tc>
        <w:tc>
          <w:tcPr>
            <w:tcW w:w="419" w:type="pct"/>
            <w:vAlign w:val="center"/>
          </w:tcPr>
          <w:p w:rsidR="00442145" w:rsidRPr="00856FFA" w:rsidRDefault="00442145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Vôbec nezaslali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pôdohospodárstva a rozvoja vidieka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obrany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3 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hospodárstva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4 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zdravotníctva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5 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práce, sociálnych vecí a rodiny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6 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financií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2 (2o,0z)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7 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Odbor vládnej agendy Úradu vlády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8 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dopravy, výstavby a regionálneho rozvoja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9 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životného prostredia Slovenskej republiky 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10 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kultúry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11 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Sekcia európskych programov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12 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Sekcia systemizácie a mzdovej politiky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13 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vnútra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14 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školstva, vedy, výskumu a športu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15 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spravodlivosti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16 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Konferencia biskupov Slovenska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17 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zahraničných vecí a európskych záležitostí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18 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Úrad vlády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E5C03" w:rsidRPr="00074151">
        <w:tc>
          <w:tcPr>
            <w:tcW w:w="168" w:type="pct"/>
            <w:vAlign w:val="center"/>
          </w:tcPr>
          <w:p w:rsidR="00EE5C03" w:rsidRPr="00856FFA" w:rsidRDefault="00EE5C03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2903" w:type="pct"/>
            <w:vAlign w:val="center"/>
          </w:tcPr>
          <w:p w:rsidR="00EE5C03" w:rsidRPr="00856FFA" w:rsidRDefault="00EE5C03" w:rsidP="00CA36FC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bCs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bCs/>
                <w:sz w:val="20"/>
                <w:szCs w:val="20"/>
                <w:lang w:val="sk-SK"/>
              </w:rPr>
              <w:t>SPOLU</w:t>
            </w:r>
          </w:p>
        </w:tc>
        <w:tc>
          <w:tcPr>
            <w:tcW w:w="505" w:type="pct"/>
            <w:vAlign w:val="center"/>
          </w:tcPr>
          <w:p w:rsidR="00EE5C03" w:rsidRPr="00074151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2 (2o,0z) </w:t>
            </w:r>
          </w:p>
        </w:tc>
        <w:tc>
          <w:tcPr>
            <w:tcW w:w="505" w:type="pct"/>
            <w:vAlign w:val="center"/>
          </w:tcPr>
          <w:p w:rsidR="00EE5C03" w:rsidRPr="00074151" w:rsidRDefault="00074151" w:rsidP="0076337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0 (0o,0z) </w:t>
            </w:r>
          </w:p>
        </w:tc>
        <w:tc>
          <w:tcPr>
            <w:tcW w:w="500" w:type="pct"/>
            <w:vAlign w:val="center"/>
          </w:tcPr>
          <w:p w:rsidR="00EE5C03" w:rsidRPr="00074151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12 </w:t>
            </w:r>
          </w:p>
        </w:tc>
        <w:tc>
          <w:tcPr>
            <w:tcW w:w="419" w:type="pct"/>
            <w:vAlign w:val="center"/>
          </w:tcPr>
          <w:p w:rsidR="00EE5C03" w:rsidRPr="00074151" w:rsidRDefault="008C29A6" w:rsidP="007211BF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6 </w:t>
            </w:r>
          </w:p>
        </w:tc>
      </w:tr>
    </w:tbl>
    <w:p w:rsidR="00442145" w:rsidRPr="00856FFA" w:rsidRDefault="00442145" w:rsidP="00112D54">
      <w:pPr>
        <w:widowControl/>
        <w:spacing w:after="0" w:line="240" w:lineRule="auto"/>
        <w:rPr>
          <w:rFonts w:ascii="Times New Roman" w:hAnsi="Times New Roman" w:cs="Calibri"/>
          <w:b/>
          <w:sz w:val="20"/>
          <w:szCs w:val="20"/>
          <w:lang w:val="sk-SK"/>
        </w:rPr>
      </w:pPr>
    </w:p>
    <w:p w:rsidR="00194B7B" w:rsidRPr="00856FFA" w:rsidRDefault="00194B7B" w:rsidP="00984FB1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p w:rsidR="00984FB1" w:rsidRPr="00856FFA" w:rsidRDefault="00984FB1" w:rsidP="00984FB1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  <w:r w:rsidRPr="00856FFA">
        <w:rPr>
          <w:b w:val="0"/>
          <w:bCs w:val="0"/>
          <w:color w:val="000000"/>
          <w:sz w:val="20"/>
          <w:szCs w:val="20"/>
        </w:rPr>
        <w:t>Vyhodnotenie vecných pripomienok je uvedené v tabuľkovej časti.</w:t>
      </w:r>
    </w:p>
    <w:p w:rsidR="00984FB1" w:rsidRPr="00856FFA" w:rsidRDefault="00984FB1" w:rsidP="00A63365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984FB1" w:rsidRPr="00E01F8C"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Vysvetlivky  k použitým skratkám v tabuľke:</w:t>
            </w:r>
          </w:p>
        </w:tc>
      </w:tr>
      <w:tr w:rsidR="00984FB1" w:rsidRPr="00856FFA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A – akceptovaná</w:t>
            </w:r>
          </w:p>
        </w:tc>
      </w:tr>
      <w:tr w:rsidR="00984FB1" w:rsidRPr="00856FFA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N – neakceptovaná</w:t>
            </w:r>
          </w:p>
        </w:tc>
      </w:tr>
      <w:tr w:rsidR="00984FB1" w:rsidRPr="00856FFA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1A373C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ČA</w:t>
            </w:r>
            <w:r w:rsidR="001A373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856FFA">
              <w:rPr>
                <w:b w:val="0"/>
                <w:color w:val="000000"/>
                <w:sz w:val="20"/>
                <w:szCs w:val="20"/>
              </w:rPr>
              <w:t>– čiastočne akceptovaná</w:t>
            </w:r>
          </w:p>
        </w:tc>
      </w:tr>
    </w:tbl>
    <w:p w:rsidR="000E0D8B" w:rsidRPr="00856FFA" w:rsidRDefault="000E0D8B">
      <w:pPr>
        <w:widowControl/>
        <w:rPr>
          <w:rFonts w:ascii="Times New Roman" w:hAnsi="Times New Roman" w:cs="Calibri"/>
          <w:sz w:val="20"/>
          <w:szCs w:val="20"/>
          <w:lang w:val="sk-SK"/>
        </w:rPr>
      </w:pPr>
      <w:r w:rsidRPr="00856FFA">
        <w:rPr>
          <w:rFonts w:ascii="Times New Roman" w:hAnsi="Times New Roman" w:cs="Calibri"/>
          <w:sz w:val="20"/>
          <w:szCs w:val="20"/>
          <w:lang w:val="sk-SK"/>
        </w:rPr>
        <w:br w:type="page"/>
      </w:r>
    </w:p>
    <w:tbl>
      <w:tblPr>
        <w:tblW w:w="48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7"/>
        <w:gridCol w:w="6519"/>
        <w:gridCol w:w="708"/>
        <w:gridCol w:w="708"/>
        <w:gridCol w:w="4679"/>
      </w:tblGrid>
      <w:tr w:rsidR="00E92A3F" w:rsidRPr="00856FFA">
        <w:tc>
          <w:tcPr>
            <w:tcW w:w="495" w:type="pct"/>
            <w:vAlign w:val="center"/>
          </w:tcPr>
          <w:p w:rsidR="00E92A3F" w:rsidRPr="00856FFA" w:rsidRDefault="00E92A3F" w:rsidP="008A0DC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lastRenderedPageBreak/>
              <w:t>Subjekt</w:t>
            </w:r>
          </w:p>
        </w:tc>
        <w:tc>
          <w:tcPr>
            <w:tcW w:w="2328" w:type="pct"/>
            <w:vAlign w:val="center"/>
          </w:tcPr>
          <w:p w:rsidR="00E92A3F" w:rsidRPr="00856FFA" w:rsidRDefault="00E92A3F" w:rsidP="008A0DC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Pripomienka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8A0DC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Typ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8A0DC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proofErr w:type="spellStart"/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Vyh</w:t>
            </w:r>
            <w:proofErr w:type="spellEnd"/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.</w:t>
            </w:r>
          </w:p>
        </w:tc>
        <w:tc>
          <w:tcPr>
            <w:tcW w:w="1671" w:type="pct"/>
            <w:vAlign w:val="center"/>
          </w:tcPr>
          <w:p w:rsidR="00E92A3F" w:rsidRPr="00856FFA" w:rsidRDefault="00E92A3F" w:rsidP="008A0DC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Spôsob vyhodnotenia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MF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Všeobecne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>Beriem na vedomie, že návrh nebude mať vplyv na rozpočet verejnej správy, ani na informatizáciu spoločnosti. 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MF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Všeobecne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Odporúčam však upraviť odôvodnenie v časti týkajúcej sa publikácie Colného kódexu Únie v Úradnom vestníku EÚ.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 xml:space="preserve">Colný kódex Únie bol v Úradnom vestníku EÚ publikovaný dňa 10. októbra 2013. Delegovaný predpis (nariadenie č. 2015/2446) a vykonávací predpis (nariadenie č. 20015/2447) k Colnému kódexu Únie boli v Úradnom vestníku EÚ publikované dňa 29. decembra 2015 a publikácia delegovaného predpisu o prechodných opatreniach vzťahujúcich sa na IT systémy predpokladá v priebehu februára 2016.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 xml:space="preserve">Dňa 1. mája 2016 nedôjde k publikácii Colného kódexu Únie ani jeho delegovaných a vykonávacích predpisov, ale k začatiu uplatňovania týchto právnych predpisov.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</w:tbl>
    <w:p w:rsidR="000E0D8B" w:rsidRPr="00856FFA" w:rsidRDefault="000E0D8B" w:rsidP="002E5BFC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</w:p>
    <w:p w:rsidR="008A0DCB" w:rsidRPr="00856FFA" w:rsidRDefault="008A0DCB" w:rsidP="002E5BFC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</w:p>
    <w:sectPr w:rsidR="008A0DCB" w:rsidRPr="00856FFA">
      <w:pgSz w:w="15840" w:h="12240" w:orient="landscape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716"/>
    <w:rsid w:val="00021029"/>
    <w:rsid w:val="00054B9D"/>
    <w:rsid w:val="00074151"/>
    <w:rsid w:val="000E0D8B"/>
    <w:rsid w:val="00112D54"/>
    <w:rsid w:val="00141E5C"/>
    <w:rsid w:val="00194B7B"/>
    <w:rsid w:val="001A373C"/>
    <w:rsid w:val="001C1EC9"/>
    <w:rsid w:val="002E5BFC"/>
    <w:rsid w:val="003877F7"/>
    <w:rsid w:val="003C45FA"/>
    <w:rsid w:val="00442145"/>
    <w:rsid w:val="0046672B"/>
    <w:rsid w:val="00542B6A"/>
    <w:rsid w:val="005678B7"/>
    <w:rsid w:val="00685203"/>
    <w:rsid w:val="006E1AE4"/>
    <w:rsid w:val="00701DA6"/>
    <w:rsid w:val="007211BF"/>
    <w:rsid w:val="00763374"/>
    <w:rsid w:val="00856FFA"/>
    <w:rsid w:val="008A0DCB"/>
    <w:rsid w:val="008C0CA8"/>
    <w:rsid w:val="008C29A6"/>
    <w:rsid w:val="009424B0"/>
    <w:rsid w:val="00984FB1"/>
    <w:rsid w:val="00A11716"/>
    <w:rsid w:val="00A2596C"/>
    <w:rsid w:val="00A63365"/>
    <w:rsid w:val="00A81B86"/>
    <w:rsid w:val="00AF58FC"/>
    <w:rsid w:val="00B0044B"/>
    <w:rsid w:val="00C35D8B"/>
    <w:rsid w:val="00CA36FC"/>
    <w:rsid w:val="00DB178E"/>
    <w:rsid w:val="00DD3F66"/>
    <w:rsid w:val="00E01F8C"/>
    <w:rsid w:val="00E92A3F"/>
    <w:rsid w:val="00E942DE"/>
    <w:rsid w:val="00EE5C03"/>
    <w:rsid w:val="00FA67A7"/>
    <w:rsid w:val="00FB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uiPriority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0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5D8B"/>
    <w:pPr>
      <w:widowControl w:val="0"/>
      <w:adjustRightInd w:val="0"/>
    </w:pPr>
    <w:rPr>
      <w:rFonts w:cs="Times New Roman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112D54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12D54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42145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112D54"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qFormat/>
    <w:rsid w:val="00A63365"/>
    <w:rPr>
      <w:rFonts w:ascii="Times New Roman" w:hAnsi="Times New Roman"/>
      <w:b/>
      <w:bCs/>
    </w:rPr>
  </w:style>
  <w:style w:type="paragraph" w:styleId="Zkladntext">
    <w:name w:val="Body Text"/>
    <w:basedOn w:val="Normlny"/>
    <w:link w:val="ZkladntextChar"/>
    <w:uiPriority w:val="99"/>
    <w:semiHidden/>
    <w:rsid w:val="00A6336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984FB1"/>
    <w:pPr>
      <w:spacing w:after="120" w:line="480" w:lineRule="auto"/>
      <w:ind w:left="283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A63365"/>
    <w:rPr>
      <w:rFonts w:ascii="Times New Roman" w:hAnsi="Times New Roman"/>
      <w:b/>
      <w:bCs/>
      <w:sz w:val="28"/>
      <w:szCs w:val="28"/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984FB1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uiPriority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0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5D8B"/>
    <w:pPr>
      <w:widowControl w:val="0"/>
      <w:adjustRightInd w:val="0"/>
    </w:pPr>
    <w:rPr>
      <w:rFonts w:cs="Times New Roman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112D54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12D54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42145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112D54"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qFormat/>
    <w:rsid w:val="00A63365"/>
    <w:rPr>
      <w:rFonts w:ascii="Times New Roman" w:hAnsi="Times New Roman"/>
      <w:b/>
      <w:bCs/>
    </w:rPr>
  </w:style>
  <w:style w:type="paragraph" w:styleId="Zkladntext">
    <w:name w:val="Body Text"/>
    <w:basedOn w:val="Normlny"/>
    <w:link w:val="ZkladntextChar"/>
    <w:uiPriority w:val="99"/>
    <w:semiHidden/>
    <w:rsid w:val="00A6336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984FB1"/>
    <w:pPr>
      <w:spacing w:after="120" w:line="480" w:lineRule="auto"/>
      <w:ind w:left="283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A63365"/>
    <w:rPr>
      <w:rFonts w:ascii="Times New Roman" w:hAnsi="Times New Roman"/>
      <w:b/>
      <w:bCs/>
      <w:sz w:val="28"/>
      <w:szCs w:val="28"/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984FB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WKX3UHSAJ2R6-2-437136</_dlc_DocId>
    <_dlc_DocIdUrl xmlns="e60a29af-d413-48d4-bd90-fe9d2a897e4b">
      <Url>https://ovdmasv601/sites/DMS/_layouts/15/DocIdRedir.aspx?ID=WKX3UHSAJ2R6-2-437136</Url>
      <Description>WKX3UHSAJ2R6-2-437136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70C7F1-49AE-4572-AE89-00E1F2DCA7D7}"/>
</file>

<file path=customXml/itemProps2.xml><?xml version="1.0" encoding="utf-8"?>
<ds:datastoreItem xmlns:ds="http://schemas.openxmlformats.org/officeDocument/2006/customXml" ds:itemID="{9531D090-A494-459C-BAFD-4D57B658221D}"/>
</file>

<file path=customXml/itemProps3.xml><?xml version="1.0" encoding="utf-8"?>
<ds:datastoreItem xmlns:ds="http://schemas.openxmlformats.org/officeDocument/2006/customXml" ds:itemID="{DCFECF11-A90F-4C44-9A95-84C05588C408}"/>
</file>

<file path=customXml/itemProps4.xml><?xml version="1.0" encoding="utf-8"?>
<ds:datastoreItem xmlns:ds="http://schemas.openxmlformats.org/officeDocument/2006/customXml" ds:itemID="{B7258E8B-3E0E-4589-B75B-95AA051677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 Studios, Ltd.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koki</dc:creator>
  <cp:lastModifiedBy>Hajdu Ladislav</cp:lastModifiedBy>
  <cp:revision>3</cp:revision>
  <dcterms:created xsi:type="dcterms:W3CDTF">2016-03-01T05:39:00Z</dcterms:created>
  <dcterms:modified xsi:type="dcterms:W3CDTF">2016-03-01T11:25:00Z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47db31ea-9713-4662-822b-81d6ef89db14</vt:lpwstr>
  </property>
</Properties>
</file>